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6E" w:rsidRPr="002D5D6E" w:rsidRDefault="002D5D6E" w:rsidP="002D5D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ПРАВИТЕЛЬСТВО НОВОСИБИРСКОЙ ОБЛАСТИ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от 28 декабря 2011 г. N 622-п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 КОНКУРСЕ СРЕДИ ПРЕДПРИЯТИЙ (ОРГАНИЗАЦИЙ)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СТРОИТЕЛЬНОГО КОМПЛЕКСА НОВОСИБИРСКОЙ ОБЛАСТИ</w:t>
      </w:r>
    </w:p>
    <w:p w:rsidR="002D5D6E" w:rsidRPr="002D5D6E" w:rsidRDefault="002D5D6E" w:rsidP="002D5D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5D6E" w:rsidRPr="002D5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15.07.2013 </w:t>
            </w:r>
            <w:hyperlink r:id="rId4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302-п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18.06.2014 </w:t>
            </w:r>
            <w:hyperlink r:id="rId5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233-п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13.04.2015 </w:t>
            </w:r>
            <w:hyperlink r:id="rId6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144-п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21.06.2016 </w:t>
            </w:r>
            <w:hyperlink r:id="rId7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170-п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09.07.2018 </w:t>
            </w:r>
            <w:hyperlink r:id="rId8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299-п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29.06.2020 </w:t>
            </w:r>
            <w:hyperlink r:id="rId9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28.06.2022 </w:t>
            </w:r>
            <w:hyperlink r:id="rId10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304-п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В целях выявления наиболее эффективно работающих предприятий (организаций) строительного комплекса Новосибирской области, пропаганды и распространения передового опыта в сфере строительства, проектирования и промышленности строительных материалов Правительство Новосибирской области постановляет: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1. Министерству строительства Новосибирской области (Колмаков А.В.) организовать проведение ежегодного конкурса среди предприятий (организаций) строительного комплекса Новосибирской области (далее - конкурс).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13.04.2015 </w:t>
      </w:r>
      <w:hyperlink r:id="rId11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144-п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09.07.2018 </w:t>
      </w:r>
      <w:hyperlink r:id="rId12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299-п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28.06.2022 </w:t>
      </w:r>
      <w:hyperlink r:id="rId13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304-п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>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2. Утвердить прилагаемые </w:t>
      </w:r>
      <w:hyperlink w:anchor="P36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о конкурсе и </w:t>
      </w:r>
      <w:hyperlink w:anchor="P530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конкурсной комиссии.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администрации Новосибирской области от 30.06.2005 N 48 "О конкурсе на звания "Лучшее предприятие стройиндустрии", "Лучшая строительная организация", "Лучшая проектная организация" Новосибирской области";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администрации Новосибирской области от 25.06.2007 N 62-па "О внесении изменения в состав конкурсной комиссии".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4. 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Pr="002D5D6E">
        <w:rPr>
          <w:rFonts w:ascii="Times New Roman" w:hAnsi="Times New Roman" w:cs="Times New Roman"/>
          <w:sz w:val="24"/>
          <w:szCs w:val="24"/>
        </w:rPr>
        <w:t>Знаткова</w:t>
      </w:r>
      <w:proofErr w:type="spellEnd"/>
      <w:r w:rsidRPr="002D5D6E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15.07.2013 </w:t>
      </w:r>
      <w:hyperlink r:id="rId16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302-п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18.06.2014 </w:t>
      </w:r>
      <w:hyperlink r:id="rId17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233-п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13.04.2015 </w:t>
      </w:r>
      <w:hyperlink r:id="rId18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144-п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19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170-п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09.07.2018 </w:t>
      </w:r>
      <w:hyperlink r:id="rId20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299-п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29.06.2020 </w:t>
      </w:r>
      <w:hyperlink r:id="rId21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259-п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>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Губернатор Новосибирской области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В.А.ЮРЧЕНКО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Утверждено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от 28.12.2011 N 622-п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D5D6E">
        <w:rPr>
          <w:rFonts w:ascii="Times New Roman" w:hAnsi="Times New Roman" w:cs="Times New Roman"/>
          <w:sz w:val="24"/>
          <w:szCs w:val="24"/>
        </w:rPr>
        <w:t>ПОЛОЖЕНИЕ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 КОНКУРСЕ СРЕДИ ПРЕДПРИЯТИЙ (ОРГАНИЗАЦИЙ)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СТРОИТЕЛЬНОГО КОМПЛЕКСА НОВОСИБИРСКОЙ ОБЛАСТИ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2D5D6E" w:rsidRDefault="002D5D6E" w:rsidP="002D5D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5D6E" w:rsidRDefault="002D5D6E" w:rsidP="002D5D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1. Конкурс среди предприятий (организаций) строительного комплекса Новосибирской области (далее - конкурс) проводится ежегодно министерством строительства Новосибирской области во взаимодействии с общественными объединениями строительного комплекса Новосибирской области и Новосибирской областной общественной профсоюзной организацией работников строительства и промышленности строительных материалов.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13.04.2015 </w:t>
      </w:r>
      <w:hyperlink r:id="rId22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144-п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29.06.2020 </w:t>
      </w:r>
      <w:hyperlink r:id="rId23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259-п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28.06.2022 </w:t>
      </w:r>
      <w:hyperlink r:id="rId24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304-п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>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2. Цель конкурса: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1) выявление наиболее эффективно работающих предприятий (организаций) строительного комплекса Новосибирской области;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2) пропаганда и распространение передового опыта в сфере строительства, проектирования и промышленности строительных материалов Новосибирской области.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2D5D6E">
        <w:rPr>
          <w:rFonts w:ascii="Times New Roman" w:hAnsi="Times New Roman" w:cs="Times New Roman"/>
          <w:sz w:val="24"/>
          <w:szCs w:val="24"/>
        </w:rPr>
        <w:t>3. Конкурс проводится по номинациям: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1) "Лучшее предприятие строительных материалов в Новосибирской области";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2) "Лучшая строительно-монтажная организация в Новосибирской области";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3) "Лучшая проектная организация в Новосибирской области".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Default="002D5D6E" w:rsidP="002D5D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2D5D6E">
        <w:rPr>
          <w:rFonts w:ascii="Times New Roman" w:hAnsi="Times New Roman" w:cs="Times New Roman"/>
          <w:sz w:val="24"/>
          <w:szCs w:val="24"/>
        </w:rPr>
        <w:t>II. Порядок отбора участников и проведение конкурса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4. В конкурсе имеют право принимать участие предприятия (организации) всех форм собственности и организационно-правовых форм, зарегистрированные на территории Новосибирской области в качестве юридического лица, работающие в области капитального строительства, производства строительных материалов и проектирования, в объеме работ (продукции, услугах) которых преимущественную долю (не менее 65%) составляют работы (продукция, услуги) основного профиля.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09.07.2018 </w:t>
      </w:r>
      <w:hyperlink r:id="rId25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299-п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от 29.06.2020 </w:t>
      </w:r>
      <w:hyperlink r:id="rId26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N 259-п</w:t>
        </w:r>
      </w:hyperlink>
      <w:r w:rsidRPr="002D5D6E">
        <w:rPr>
          <w:rFonts w:ascii="Times New Roman" w:hAnsi="Times New Roman" w:cs="Times New Roman"/>
          <w:sz w:val="24"/>
          <w:szCs w:val="24"/>
        </w:rPr>
        <w:t>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2D5D6E">
        <w:rPr>
          <w:rFonts w:ascii="Times New Roman" w:hAnsi="Times New Roman" w:cs="Times New Roman"/>
          <w:sz w:val="24"/>
          <w:szCs w:val="24"/>
        </w:rPr>
        <w:t xml:space="preserve">5. Для участия в конкурсе необходимо зарегистрировать </w:t>
      </w:r>
      <w:hyperlink w:anchor="P145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на участие в конкурсе (далее - заявка) по форме согласно приложению N 1 в отделе организационно-контрольной и кадровой работы министерства строительства Новосибирской области не позднее срока, установленного на официальном сайте министерства строительства Новосибирской области в сети Интернет (www.minstroy.nso.ru) и в газете "Строительные ведомости".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13.04.2015 N 144-п)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3"/>
      <w:bookmarkEnd w:id="4"/>
      <w:r w:rsidRPr="002D5D6E">
        <w:rPr>
          <w:rFonts w:ascii="Times New Roman" w:hAnsi="Times New Roman" w:cs="Times New Roman"/>
          <w:sz w:val="24"/>
          <w:szCs w:val="24"/>
        </w:rPr>
        <w:t xml:space="preserve">6. К заявке прилагается пояснительная </w:t>
      </w:r>
      <w:hyperlink w:anchor="P187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записка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оформленная в соответствии с приложением N 2, а также основные показатели деятельности предприятия (организации) по итогам работы в истекшем году, по формам согласно </w:t>
      </w:r>
      <w:hyperlink w:anchor="P216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2D5D6E">
        <w:rPr>
          <w:rFonts w:ascii="Times New Roman" w:hAnsi="Times New Roman" w:cs="Times New Roman"/>
          <w:sz w:val="24"/>
          <w:szCs w:val="24"/>
        </w:rPr>
        <w:t>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7. Заявка и приложенные к ней материалы, указанные в </w:t>
      </w:r>
      <w:hyperlink w:anchor="P63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настоящего Положения, подшиваются в папку каждым предприятием (организацией) самостоятельно, перед подачей в отдел организационно-контрольной и кадровой работы министерства строительства Новосибирской области.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13.04.2015 N 144-п)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8. Заявка с приложенными к ней материалами передается в конкурсную комиссию (далее - комиссия) для рассмотрения.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9. Не подлежат рассмотрению комиссией заявки предприятий (организаций) с приложенными к ним материалами, поданные по истечении срока, указанного в </w:t>
      </w:r>
      <w:hyperlink w:anchor="P61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8"/>
      <w:bookmarkEnd w:id="5"/>
      <w:r w:rsidRPr="002D5D6E">
        <w:rPr>
          <w:rFonts w:ascii="Times New Roman" w:hAnsi="Times New Roman" w:cs="Times New Roman"/>
          <w:sz w:val="24"/>
          <w:szCs w:val="24"/>
        </w:rPr>
        <w:t>10. Конкурсный отбор победителей проводится комиссией на основании представленных предприятиями (организациями) заявок и приложенных к ним материалов: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1) по номинациям, приведенным в </w:t>
      </w:r>
      <w:hyperlink w:anchor="P52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ранжирования внутри каждой номинации, необходимого для объективной оценки предприятий (организаций), имеющих разные объемы производства (объемы подрядных работ):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а) для предприятий строительных материалов в Новосибирской области: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до 50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50 до 100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100 до 500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500 до 1000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1000 до 3000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свыше 3000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б) для строительно-монтажных организаций в Новосибирской области: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до 50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50 до 100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100 до 500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500 до 1000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1000 до 3000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свыше 3000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в) для проектных организаций в Новосибирской области: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до 10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 годовым объемом выполненных работ от 10 до 20 млн рублей;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с годовым объемом выполненных работ свыше 20 млн рублей;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5D6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D5D6E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29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28.06.2022 N 304-п)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2) на основании оценки участников конкурса по балльной системе по основным показателям деятельности предприятий (организаций), указанным в приложении N 3 (</w:t>
      </w:r>
      <w:hyperlink w:anchor="P216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формы 1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0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7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2D5D6E">
        <w:rPr>
          <w:rFonts w:ascii="Times New Roman" w:hAnsi="Times New Roman" w:cs="Times New Roman"/>
          <w:sz w:val="24"/>
          <w:szCs w:val="24"/>
        </w:rPr>
        <w:t>) к настоящему Положению. Оценка осуществляется в баллах по следующей системе.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 показателям "Объем произведенной продукции в фактических ценах предприятия, млн рублей", "Выпуск основной номенклатуры в соответствующих единицах", "Среднемесячная зарплата, руб.", "Расходы на переподготовку (повышение квалификации) работников организации, тыс. рублей", "Объем подрядных работ, всего, млн рублей", "Количество сданных в эксплуатацию объектов, шт./тыс. кв. м", "Объем проектной продукции, всего, млн рублей", "Объем проектных работ, выполненных собственными силами, млн рублей", "Расходы на социальную и благотворительную помощь на рубль произведенной продукции" присуждается 5 баллов по каждому показателю при любом увеличении процента показателя по отношению к аналогичному периоду. В случае снижения указанных показателей по отношению к аналогичному периоду прошлого года присуждается 3 балла по каждому показателю при условии, что снижение произошло на 5%. В случае снижения показателя более чем на 5% баллы не присуждаются.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 показателям "Просроченная задолженность по налогам, всего, млн рублей", "Просроченная задолженность по зарплате, количество месяцев" присуждается предприятиям (организациям), не имеющим просроченной задолженности, максимальное количество баллов 5. В случае имеющейся просроченной задолженности предприятиям (организациям) баллы не присуждаются.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 показателю "Производственный травматизм, количество случаев, из них:" при отсутствии в отчетном году несчастных случаев предприятиям (организациям) присуждается 5 баллов по каждому показателю. При наличии несчастных случаев за отчетный год предприятиям (организациям) присуждается (-5) баллов.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 показателям "Наличие в организации коллективного договора, да/нет", "Наличие программы (плана, перечня мероприятий) по профилактике производственного травматизма и профессиональной заболеваемости, да/нет", "Наличие свидетельства о допуске к работам, выданного саморегулируемой организацией (СРО), наименование СРО" предприятию (организации), имеющей действующий документ, соответствующий показателю, присуждается максимальное количество баллов 5 по каждому показателю. В случае отсутствия у предприятия (организации) соответствующих каждому показателю документов баллы не присуждаются.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 показателю "Численность работающих, всего, чел., из них инвалидов" присуждается 5 баллов при любом увеличении численности работающих на предприятии (организации), а также при увеличении числа работающих инвалидов присуждается 5 баллов по каждому показателю. В случае снижения указанных показателей по отношению к аналогичному периоду прошлого года присуждается 3 балла по каждому показателю при условии, что снижение произошло на 5%. В случае снижения показателя более чем на 5% баллы не присуждаются.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 показателям "Наличие рекламаций, штрафов на низкое качество основной продукции, количество/тыс. рублей", "Наличие штрафов за нарушение норм и правил строительства, количество/тыс. рублей", "Авторский надзор за строительством (объем работ), тыс. рублей", "Количество отрицательных экспертных заключений", "Количество аварий на строительстве (производстве) по вине проектной организации" предприятиям (организациям) при наличии такого факта баллы не присуждаются, в случае отсутствия - присуждается 5 баллов по каждому показателю.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По показателям "Наличие внутрипроизводственной системы контроля качества работ", "Перечень внедренной новой техники, технологий, модернизации производства, использования </w:t>
      </w:r>
      <w:proofErr w:type="spellStart"/>
      <w:r w:rsidRPr="002D5D6E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D5D6E">
        <w:rPr>
          <w:rFonts w:ascii="Times New Roman" w:hAnsi="Times New Roman" w:cs="Times New Roman"/>
          <w:sz w:val="24"/>
          <w:szCs w:val="24"/>
        </w:rPr>
        <w:t>, инновационных материалов, конструкций, изделий, систем инженерного оборудования, с указанием объемов внедрения и результатов", "Наличие дипломов, свидетельств, премий и других атрибутов общественного признания" при положительном показателе присуждается 5 баллов по каждому показателю, при отсутствии - баллы не присуждаются.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В случае присуждения предприятиям (организациям) равного количества баллов победитель определяется комиссией путем голосования с учетом показателя "Уровень рентабельности основного производства, %", указанного в приложении N 3 (</w:t>
      </w:r>
      <w:hyperlink w:anchor="P216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формы 1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0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7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2D5D6E">
        <w:rPr>
          <w:rFonts w:ascii="Times New Roman" w:hAnsi="Times New Roman" w:cs="Times New Roman"/>
          <w:sz w:val="24"/>
          <w:szCs w:val="24"/>
        </w:rPr>
        <w:t>) к настоящему Положению, не вошедшего в балльную систему, отзыва саморегулируемой организации (СРО), членом которой является предприятие (организация).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5D6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D5D6E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30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28.06.2022 N 304-п)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11. Решения комиссии оформляются протоколом, который подписывается председателем и секретарем комиссии.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Default="002D5D6E" w:rsidP="002D5D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III. Организация деятельности комиссии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Рассмотрение конкурсных материалов, определение победителей конкурса осуществляется комиссией, во главе с председателем комиссии.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 его обязанности исполняет заместитель председателя комиссии.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29.06.2020 N 259-п)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Комиссия осуществляет анализ представленных предприятиями (организациями) материалов, руководствуясь </w:t>
      </w:r>
      <w:hyperlink w:anchor="P57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Комиссия определяет победителей, руководствуясь </w:t>
      </w:r>
      <w:hyperlink w:anchor="P68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Комиссия имеет право запрашивать у предприятий (организаций) дополнительную информацию в рамках проводимого конкурса.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 В случае равенства голосов решающим является голос председателя комиссии.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1) формирует материалы для заседания комиссии;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2) направляет членам комиссии письмо-приглашение не позднее чем за три дня до проведения заседания комиссии;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3) в случае изменения председателем комиссии даты проведения заседания комиссии, сообщает членам комиссии о новой дате заседания не позднее чем за 1 день до первоначальной даты заседания;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4) ведет протокол заседания и оформляет его с принятыми решениями для подписания председателем комиссии в течение трех дней со дня проведения заседания;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5) рассылает членам комиссии копии подписанного протокола заседания комиссии в течение пяти дней со дня проведения заседания;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6) направляет копию протокола заседания комиссии для публикации принятых комиссией решений на официальном сайте министерства строительства Новосибирской области в сети Интернет (www.minstroy.nso.ru) и в газете "Строительные ведомости" не позднее одного месяца со дня подписания протокола;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13.04.2015 N 144-п)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7) направляет копию протокола заседания комиссии в отдел организационно-контрольной и кадровой работы министерства строительства Новосибирской области с целью подготовки дипломов о награждении, памятных призов.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13.04.2015 N 144-п)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Default="002D5D6E" w:rsidP="002D5D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IV. Награждение победителей конкурса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Конкурс проводится по итогам работы предприятий (организаций) в истекшем году с награждением победителей, в торжественной обстановке накануне Дня строителя, министром строительства Новосибирской области.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13.04.2015 N 144-п)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Победителям конкурса вручаются дипломы за победу в одной из номинаций (с учетом ранжирования внутри каждой номинации): "Лучшее предприятие строительных материалов в Новосибирской области", "Лучшая строительно-монтажная организация в Новосибирской области", "Лучшая проектная организация в Новосибирской области".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Организация и проведение церемонии награждения, включая изготовление дипломов, памятных призов, осуществляются за счет текущего финансирования министерства строительства Новосибирской области.</w:t>
      </w:r>
    </w:p>
    <w:p w:rsidR="002D5D6E" w:rsidRPr="002D5D6E" w:rsidRDefault="002D5D6E" w:rsidP="002D5D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2D5D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D6E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13.04.2015 N 144-п)</w:t>
      </w:r>
    </w:p>
    <w:p w:rsidR="002D5D6E" w:rsidRDefault="002D5D6E" w:rsidP="00B86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Предприятия (организации) Новосибирской области, награжденные дипломами, могут использовать полученные ими дипломы в своих рекламных целях.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D6E" w:rsidRPr="002D5D6E" w:rsidRDefault="002D5D6E" w:rsidP="002D5D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Положению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 конкурсе среди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предприятий (организаций)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строительного комплекса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5D6E" w:rsidRPr="002D5D6E" w:rsidRDefault="002D5D6E" w:rsidP="002D5D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5D6E" w:rsidRPr="002D5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28.06.2022 N 304-п)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5"/>
      <w:bookmarkEnd w:id="6"/>
      <w:r w:rsidRPr="002D5D6E">
        <w:rPr>
          <w:rFonts w:ascii="Times New Roman" w:hAnsi="Times New Roman" w:cs="Times New Roman"/>
          <w:sz w:val="24"/>
          <w:szCs w:val="24"/>
        </w:rPr>
        <w:t xml:space="preserve">                     Заявка &lt;*&gt; на участие в конкурсе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(полное наименование предприятия (организации)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номинация _________________________________________________________________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 (указывается номинация конкурса "Лучшее предприятие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  строительных материалов в Новосибирской области",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      "Лучшая строительно-монтажная организация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     в Новосибирской области", "Лучшая проектная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        организация в Новосибирской области")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1. С условием конкурса ознакомлены и согласны.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2. Подтверждаем полноту и достоверность сведений, представленных документов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заявке.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3. Разрешаю организаторам конкурса использовать представленные сведения для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рассмотрения конкурсной комиссии.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___________________________   _______________   ___________________________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(должность руководителя     </w:t>
      </w:r>
      <w:r w:rsidR="00B86AD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86AD5">
        <w:rPr>
          <w:rFonts w:ascii="Times New Roman" w:hAnsi="Times New Roman" w:cs="Times New Roman"/>
          <w:sz w:val="24"/>
          <w:szCs w:val="24"/>
        </w:rPr>
        <w:t xml:space="preserve"> </w:t>
      </w:r>
      <w:r w:rsidRPr="002D5D6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D5D6E">
        <w:rPr>
          <w:rFonts w:ascii="Times New Roman" w:hAnsi="Times New Roman" w:cs="Times New Roman"/>
          <w:sz w:val="24"/>
          <w:szCs w:val="24"/>
        </w:rPr>
        <w:t>подпись)          (фамилия и инициалы)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предприятия (организации)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Главный бухгалтер             _______________   ___________________________</w:t>
      </w:r>
    </w:p>
    <w:p w:rsidR="002D5D6E" w:rsidRPr="002D5D6E" w:rsidRDefault="00B86AD5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5D6E" w:rsidRPr="002D5D6E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="002D5D6E" w:rsidRPr="002D5D6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2D5D6E" w:rsidRPr="002D5D6E">
        <w:rPr>
          <w:rFonts w:ascii="Times New Roman" w:hAnsi="Times New Roman" w:cs="Times New Roman"/>
          <w:sz w:val="24"/>
          <w:szCs w:val="24"/>
        </w:rPr>
        <w:t xml:space="preserve">       (фамилия и инициалы)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Отметка об исполнителе ____________________________________________________</w:t>
      </w:r>
    </w:p>
    <w:p w:rsidR="002D5D6E" w:rsidRPr="002D5D6E" w:rsidRDefault="002D5D6E" w:rsidP="002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A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5D6E">
        <w:rPr>
          <w:rFonts w:ascii="Times New Roman" w:hAnsi="Times New Roman" w:cs="Times New Roman"/>
          <w:sz w:val="24"/>
          <w:szCs w:val="24"/>
        </w:rPr>
        <w:t xml:space="preserve">  (фамилия и инициалы, телефон)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&lt;*&gt; Оформляется на бланке предприятия (организации), при наличии такового.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AD5" w:rsidRDefault="00B86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D6E" w:rsidRPr="002D5D6E" w:rsidRDefault="002D5D6E" w:rsidP="002D5D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Положению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 конкурсе среди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предприятий (организаций)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строительного комплекса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87"/>
      <w:bookmarkEnd w:id="7"/>
      <w:r w:rsidRPr="002D5D6E">
        <w:rPr>
          <w:rFonts w:ascii="Times New Roman" w:hAnsi="Times New Roman" w:cs="Times New Roman"/>
          <w:sz w:val="24"/>
          <w:szCs w:val="24"/>
        </w:rPr>
        <w:t>Пояснительная записка &lt;*&gt;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&lt;*&gt; Должна содержать: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полное наименование предприятия (организации), адрес, телефоны, факс;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Ф.И.О. руководителей предприятия (организации) с указанием должностей;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структуру предприятия (организации);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основные направления деятельности предприятия (организации);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отзыв саморегулируемой организации (СРО), членом которой является предприятие (организация);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информацию о положении на рынке предприятия (организации);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важнейшие сведения, которые целесообразно сообщить для создания наиболее полного и правильного представления о своем предприятии (организации).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При наличии, приложить фото, каталоги, проспекты.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AD5" w:rsidRDefault="00B86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D6E" w:rsidRPr="002D5D6E" w:rsidRDefault="002D5D6E" w:rsidP="002D5D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Положению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 конкурсе среди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предприятий (организаций)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строительного комплекса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5D6E" w:rsidRPr="002D5D6E" w:rsidRDefault="002D5D6E" w:rsidP="002D5D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5D6E" w:rsidRPr="002D5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 w:rsidR="00B86A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28.06.2022 N 304-п)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D5" w:rsidRDefault="00B86AD5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Форма 1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16"/>
      <w:bookmarkEnd w:id="8"/>
      <w:r w:rsidRPr="002D5D6E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предприятия строительных материалов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(наименование предприятия (организации)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651"/>
        <w:gridCol w:w="709"/>
        <w:gridCol w:w="1133"/>
        <w:gridCol w:w="8"/>
      </w:tblGrid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8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850" w:type="dxa"/>
            <w:gridSpan w:val="3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в фактических ценах предприятия, млн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Выпуск основной номенклатуры в соответствующих единицах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основного производства, %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млн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млн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 w:val="restart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налогам, всего, млн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из них в областной бюджет Новосибирской области, млн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зарплате, количество месяцев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Расходы на социальную и благотворительную помощь на рубль произведенной продукции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 w:val="restart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всего, чел.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из них инвалидов, чел.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зарплата, руб.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договора, да/нет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программы (плана, перечня мероприятий) по профилактике производственного травматизма и профессиональной заболеваемости, да/нет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 w:val="restart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травматизм, количество случаев, из них: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тяжелых несчастных случаев, количество случаев/чел.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  <w:vMerge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исходом, количество случаев/чел.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Расходы на переподготовку (повышение квалификации) работников организации, тыс.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внедренной новой техники, технологий, модернизации производства, использования </w:t>
            </w: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, инновационных материалов, конструкций, изделий, систем инженерного оборудования, с указанием объемов внедрения и результатов &lt;*&gt;</w:t>
            </w:r>
          </w:p>
        </w:tc>
        <w:tc>
          <w:tcPr>
            <w:tcW w:w="1850" w:type="dxa"/>
            <w:gridSpan w:val="3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рекламаций, штрафов на низкое качество основной продукции, количество/тыс. рублей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rPr>
          <w:gridAfter w:val="1"/>
          <w:wAfter w:w="8" w:type="dxa"/>
        </w:trPr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внутрипроизводственной системы контроля качества работ</w:t>
            </w:r>
          </w:p>
        </w:tc>
        <w:tc>
          <w:tcPr>
            <w:tcW w:w="709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B86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1" w:type="dxa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дипломов, свидетельств, премий и других атрибутов общественного признания</w:t>
            </w:r>
          </w:p>
        </w:tc>
        <w:tc>
          <w:tcPr>
            <w:tcW w:w="1850" w:type="dxa"/>
            <w:gridSpan w:val="3"/>
          </w:tcPr>
          <w:p w:rsidR="002D5D6E" w:rsidRPr="002D5D6E" w:rsidRDefault="002D5D6E" w:rsidP="00B86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форме прилагается перечень произведенной в истекшем году продукции, в том числе сертифицированной.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&lt;*&gt; Экономия затрат и ресурсов (материальных, энергетических и трудовых), сокращение сроков строительства, повышение качества, долговечности, улучшение экологии.</w:t>
      </w:r>
    </w:p>
    <w:p w:rsid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AD5" w:rsidRPr="002D5D6E" w:rsidRDefault="00B86AD5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Форма 2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20"/>
      <w:bookmarkEnd w:id="9"/>
      <w:r w:rsidRPr="002D5D6E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строительно-монтажной организации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(наименование предприятия (организации)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651"/>
        <w:gridCol w:w="850"/>
        <w:gridCol w:w="1133"/>
      </w:tblGrid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9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3" w:type="dxa"/>
            <w:gridSpan w:val="2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 w:val="restart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Объем подрядных работ, всего,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в том числе, млн рублей: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социальной инфраструктуры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производственной инфраструктуры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инженерно-транспортной инфраструктуры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Участие в подрядных конкурсах, количество, из них выиграно, количество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Количество сданных в эксплуатацию объектов, шт./тыс. кв. м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основного производства, %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 w:val="restart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налогам, всего,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из них в областной бюджет Новосибирской области,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зарплате, количество месяцев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Расходы на социальную и благотворительную помощь на рубль произведенной продукции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 w:val="restart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всего, чел.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из них инвалидов, чел.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зарплата, руб.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договора, да/нет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программы (плана, перечня мероприятий) по профилактике производственного травматизма и профессиональной заболеваемости, да/нет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допуске к работам, выданного саморегулируемой организацией (СРО), наименование СРО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 w:val="restart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травматизм, количество случаев, из них: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тяжелых несчастных случаев, количество случаев/чел.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исходом, количество случаев/чел.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Расходы на переподготовку (повышение квалификации) работников организации, тыс.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внедренной новой техники, технологий организации производства, использования </w:t>
            </w: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, инновационных материалов, конструкций, изделий, систем инженерного оборудования, с указанием объемов внедрения и результатов &lt;*&gt;</w:t>
            </w:r>
          </w:p>
        </w:tc>
        <w:tc>
          <w:tcPr>
            <w:tcW w:w="1983" w:type="dxa"/>
            <w:gridSpan w:val="2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штрафов за нарушение норм и правил строительства, количество/тыс.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внутрипроизводственной системы контроля качества работ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дипломов, свидетельств, премий и других атрибутов общественного признания</w:t>
            </w:r>
          </w:p>
        </w:tc>
        <w:tc>
          <w:tcPr>
            <w:tcW w:w="1983" w:type="dxa"/>
            <w:gridSpan w:val="2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форме прилагается перечень основных построенных в истекшем году объектов с указанием заказчика, адреса объекта.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&lt;*&gt; Экономия затрат и ресурсов (материальных, энергетических и трудовых), сокращение сроков строительства, повышение качества, долговечности, улучшение экологии.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AD5" w:rsidRDefault="00B86AD5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AD5" w:rsidRDefault="00B86AD5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AD5" w:rsidRDefault="00B86AD5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2D5D6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47"/>
      <w:bookmarkEnd w:id="11"/>
      <w:r w:rsidRPr="002D5D6E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проектной организации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D5D6E" w:rsidRPr="002D5D6E" w:rsidRDefault="002D5D6E" w:rsidP="002D5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651"/>
        <w:gridCol w:w="850"/>
        <w:gridCol w:w="1133"/>
      </w:tblGrid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Объем проектной продукции, всего,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Объем проектных работ, выполненных собственными силами,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 w:val="restart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налогам, всего,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  <w:vMerge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из них в областной бюджет Новосибирской области, млн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зарплате, количество месяцев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всего, чел.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зарплата, руб.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договора, да/нет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допуске к работам, выданного саморегулируемой организацией (СРО), наименование СРО</w:t>
            </w:r>
          </w:p>
        </w:tc>
        <w:tc>
          <w:tcPr>
            <w:tcW w:w="1983" w:type="dxa"/>
            <w:gridSpan w:val="2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 (объем работ), тыс. рублей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Наличие дипломов, свидетельств, премий и других атрибутов общественного признания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Количество отрицательных экспертных заключений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6E" w:rsidRPr="002D5D6E" w:rsidTr="00B86AD5">
        <w:tc>
          <w:tcPr>
            <w:tcW w:w="566" w:type="dxa"/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1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строительстве (производстве) по вине проектной организации</w:t>
            </w:r>
          </w:p>
        </w:tc>
        <w:tc>
          <w:tcPr>
            <w:tcW w:w="850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 форме прилагается перечень выполненных в истекшем году работ.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AD5" w:rsidRDefault="00B86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D6E" w:rsidRPr="002D5D6E" w:rsidRDefault="002D5D6E" w:rsidP="002D5D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2D5D6E" w:rsidRPr="002D5D6E" w:rsidRDefault="002D5D6E" w:rsidP="002D5D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от 28.12.2011 N 622-п</w:t>
      </w:r>
    </w:p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30"/>
      <w:bookmarkEnd w:id="12"/>
      <w:r w:rsidRPr="002D5D6E">
        <w:rPr>
          <w:rFonts w:ascii="Times New Roman" w:hAnsi="Times New Roman" w:cs="Times New Roman"/>
          <w:sz w:val="24"/>
          <w:szCs w:val="24"/>
        </w:rPr>
        <w:t>СОСТАВ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 СРЕДИ ПРЕДПРИЯТИЙ</w:t>
      </w:r>
    </w:p>
    <w:p w:rsidR="002D5D6E" w:rsidRPr="002D5D6E" w:rsidRDefault="002D5D6E" w:rsidP="002D5D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D6E">
        <w:rPr>
          <w:rFonts w:ascii="Times New Roman" w:hAnsi="Times New Roman" w:cs="Times New Roman"/>
          <w:sz w:val="24"/>
          <w:szCs w:val="24"/>
        </w:rPr>
        <w:t>(ОРГАНИЗАЦИЙ) СТРОИТЕЛЬНОГО КОМПЛЕКСА НОВОСИБИРСКОЙ ОБЛАСТИ</w:t>
      </w:r>
    </w:p>
    <w:p w:rsidR="002D5D6E" w:rsidRPr="002D5D6E" w:rsidRDefault="002D5D6E" w:rsidP="002D5D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5D6E" w:rsidRPr="002D5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09.07.2018 </w:t>
            </w:r>
            <w:hyperlink r:id="rId40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299-п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29.06.2020 </w:t>
            </w:r>
            <w:hyperlink r:id="rId41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28.06.2022 </w:t>
            </w:r>
            <w:hyperlink r:id="rId42">
              <w:r w:rsidRPr="002D5D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304-п</w:t>
              </w:r>
            </w:hyperlink>
            <w:r w:rsidRPr="002D5D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E" w:rsidRPr="002D5D6E" w:rsidRDefault="002D5D6E" w:rsidP="002D5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96"/>
        <w:gridCol w:w="5783"/>
      </w:tblGrid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строительства Новосибирской области, заместитель председателя комиссии;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главный эксперт отдела жилищного строительства министерства строительства Новосибирской области, секретарь комиссии;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начальник сводно-аналитического отдела министерства строительства Новосибирской области;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Бобков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Ассоциации Профессиональных Строителей Сибири, Ассоциации профессиональных проектировщиков Сибири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Олег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член Правления Ассоциации проектных организаций строительного комплекса "Партнерство проектировщиков"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Ольга Руслановна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жилищного строительства министерства строительства Новосибирской области;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Константин Леонтьевич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декан факультета "Промышленное и гражданское строительство" Федерального государственного бюджетного образовательного учреждения высшего образования "Сибирский государственный университет путей сообщения" (ФГБОУ ВО СГУПС)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Лихачев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профессор кафедры архитектуры федерального государственного бюджетного образовательного учреждения высшего образования "Новосибирский государственный университет архитектуры, дизайна и искусств"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Рублевский</w:t>
            </w:r>
            <w:proofErr w:type="spellEnd"/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Иван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председатель Новосибирской областной общественной профсоюзной организации работников строительства и промышленности строительных материалов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Регионального отраслевого объединения работодателей "Саморегулируемая организация Строителей Сибирского региона" (АРООР СРО ССР)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Свинарчук</w:t>
            </w:r>
            <w:proofErr w:type="spellEnd"/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Алексей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учреждения Новосибирской области "Государственная вневедомственная экспертиза Новосибирской области"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Сколубович</w:t>
            </w:r>
            <w:proofErr w:type="spellEnd"/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Юрий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профессионального образования "Новосибирский государственный архитектурно-строительный университет (</w:t>
            </w:r>
            <w:proofErr w:type="spellStart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)"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Федорченко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Максим Владиславович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Ассоциации строительных организаций Новосибирской области (СРО АСОНО) (по согласованию);</w:t>
            </w:r>
          </w:p>
        </w:tc>
      </w:tr>
      <w:tr w:rsidR="002D5D6E" w:rsidRPr="002D5D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  <w:p w:rsidR="002D5D6E" w:rsidRPr="002D5D6E" w:rsidRDefault="002D5D6E" w:rsidP="002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D5D6E" w:rsidRPr="002D5D6E" w:rsidRDefault="002D5D6E" w:rsidP="002D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Некоммерческого партнерства "Гильдия проектировщиков Сибири" (по согласованию).</w:t>
            </w:r>
          </w:p>
        </w:tc>
      </w:tr>
    </w:tbl>
    <w:p w:rsidR="00A342A2" w:rsidRPr="002D5D6E" w:rsidRDefault="00A342A2" w:rsidP="002D5D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2A2" w:rsidRPr="002D5D6E" w:rsidSect="00B86AD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6E"/>
    <w:rsid w:val="002D5D6E"/>
    <w:rsid w:val="00A342A2"/>
    <w:rsid w:val="00B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40DD"/>
  <w15:chartTrackingRefBased/>
  <w15:docId w15:val="{887AF817-9F51-407C-94D5-01B0AF7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5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5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5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DD87C0FDFCC27B060CE4F3F78EA57AD65040631697B7480B72CD48F977DA644C91B5159F573D2772EF844668CFB64EAE89798ED1AE10482C63C1A0H0H9H" TargetMode="External"/><Relationship Id="rId18" Type="http://schemas.openxmlformats.org/officeDocument/2006/relationships/hyperlink" Target="consultantplus://offline/ref=F6DD87C0FDFCC27B060CE4F3F78EA57AD6504063109BBC4A097A9042F12ED6664B9EEA02981E312672EF84416590B35BBFD1758ECEB017513061C3HAH0H" TargetMode="External"/><Relationship Id="rId26" Type="http://schemas.openxmlformats.org/officeDocument/2006/relationships/hyperlink" Target="consultantplus://offline/ref=F6DD87C0FDFCC27B060CE4F3F78EA57AD65040631691B54E0A74CD48F977DA644C91B5159F573D2772EF844667CFB64EAE89798ED1AE10482C63C1A0H0H9H" TargetMode="External"/><Relationship Id="rId39" Type="http://schemas.openxmlformats.org/officeDocument/2006/relationships/hyperlink" Target="consultantplus://offline/ref=F6DD87C0FDFCC27B060CFAFEE1E2FB73DB5A1C6F169ABE1C5625CB1FA627DC311ED1EB4CDD122E2675F186466CHCH6H" TargetMode="External"/><Relationship Id="rId21" Type="http://schemas.openxmlformats.org/officeDocument/2006/relationships/hyperlink" Target="consultantplus://offline/ref=F6DD87C0FDFCC27B060CE4F3F78EA57AD65040631691B54E0A74CD48F977DA644C91B5159F573D2772EF844668CFB64EAE89798ED1AE10482C63C1A0H0H9H" TargetMode="External"/><Relationship Id="rId34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42" Type="http://schemas.openxmlformats.org/officeDocument/2006/relationships/hyperlink" Target="consultantplus://offline/ref=F6DD87C0FDFCC27B060CE4F3F78EA57AD65040631697B7480B72CD48F977DA644C91B5159F573D2772EF84426ECFB64EAE89798ED1AE10482C63C1A0H0H9H" TargetMode="External"/><Relationship Id="rId7" Type="http://schemas.openxmlformats.org/officeDocument/2006/relationships/hyperlink" Target="consultantplus://offline/ref=F6DD87C0FDFCC27B060CE4F3F78EA57AD65040631E92B34A0E7A9042F12ED6664B9EEA02981E312672EF84436590B35BBFD1758ECEB017513061C3HAH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DD87C0FDFCC27B060CE4F3F78EA57AD65040631196B1430A7A9042F12ED6664B9EEA02981E312672EF84406590B35BBFD1758ECEB017513061C3HAH0H" TargetMode="External"/><Relationship Id="rId20" Type="http://schemas.openxmlformats.org/officeDocument/2006/relationships/hyperlink" Target="consultantplus://offline/ref=F6DD87C0FDFCC27B060CE4F3F78EA57AD65040631693B54D0A78CD48F977DA644C91B5159F573D2772EF844669CFB64EAE89798ED1AE10482C63C1A0H0H9H" TargetMode="External"/><Relationship Id="rId29" Type="http://schemas.openxmlformats.org/officeDocument/2006/relationships/hyperlink" Target="consultantplus://offline/ref=F6DD87C0FDFCC27B060CE4F3F78EA57AD65040631697B7480B72CD48F977DA644C91B5159F573D2772EF844667CFB64EAE89798ED1AE10482C63C1A0H0H9H" TargetMode="External"/><Relationship Id="rId41" Type="http://schemas.openxmlformats.org/officeDocument/2006/relationships/hyperlink" Target="consultantplus://offline/ref=F6DD87C0FDFCC27B060CE4F3F78EA57AD65040631691B54E0A74CD48F977DA644C91B5159F573D2772EF84476DCFB64EAE89798ED1AE10482C63C1A0H0H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DD87C0FDFCC27B060CE4F3F78EA57AD6504063109BBC4A097A9042F12ED6664B9EEA02981E312672EF84436590B35BBFD1758ECEB017513061C3HAH0H" TargetMode="External"/><Relationship Id="rId11" Type="http://schemas.openxmlformats.org/officeDocument/2006/relationships/hyperlink" Target="consultantplus://offline/ref=F6DD87C0FDFCC27B060CE4F3F78EA57AD6504063109BBC4A097A9042F12ED6664B9EEA02981E312672EF84406590B35BBFD1758ECEB017513061C3HAH0H" TargetMode="External"/><Relationship Id="rId24" Type="http://schemas.openxmlformats.org/officeDocument/2006/relationships/hyperlink" Target="consultantplus://offline/ref=F6DD87C0FDFCC27B060CE4F3F78EA57AD65040631697B7480B72CD48F977DA644C91B5159F573D2772EF844666CFB64EAE89798ED1AE10482C63C1A0H0H9H" TargetMode="External"/><Relationship Id="rId32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37" Type="http://schemas.openxmlformats.org/officeDocument/2006/relationships/hyperlink" Target="consultantplus://offline/ref=F6DD87C0FDFCC27B060CE4F3F78EA57AD65040631697B7480B72CD48F977DA644C91B5159F573D2772EF844567CFB64EAE89798ED1AE10482C63C1A0H0H9H" TargetMode="External"/><Relationship Id="rId40" Type="http://schemas.openxmlformats.org/officeDocument/2006/relationships/hyperlink" Target="consultantplus://offline/ref=F6DD87C0FDFCC27B060CE4F3F78EA57AD65040631693B54D0A78CD48F977DA644C91B5159F573D2772EF844667CFB64EAE89798ED1AE10482C63C1A0H0H9H" TargetMode="External"/><Relationship Id="rId5" Type="http://schemas.openxmlformats.org/officeDocument/2006/relationships/hyperlink" Target="consultantplus://offline/ref=F6DD87C0FDFCC27B060CE4F3F78EA57AD65040631090B14D097A9042F12ED6664B9EEA02981E312672EF84436590B35BBFD1758ECEB017513061C3HAH0H" TargetMode="External"/><Relationship Id="rId15" Type="http://schemas.openxmlformats.org/officeDocument/2006/relationships/hyperlink" Target="consultantplus://offline/ref=F6DD87C0FDFCC27B060CE4F3F78EA57AD65040631596B44A037A9042F12ED6664B9EEA1098463D2773F1844170C6E21DHEH8H" TargetMode="External"/><Relationship Id="rId23" Type="http://schemas.openxmlformats.org/officeDocument/2006/relationships/hyperlink" Target="consultantplus://offline/ref=F6DD87C0FDFCC27B060CE4F3F78EA57AD65040631691B54E0A74CD48F977DA644C91B5159F573D2772EF844666CFB64EAE89798ED1AE10482C63C1A0H0H9H" TargetMode="External"/><Relationship Id="rId28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36" Type="http://schemas.openxmlformats.org/officeDocument/2006/relationships/hyperlink" Target="consultantplus://offline/ref=F6DD87C0FDFCC27B060CE4F3F78EA57AD65040631697B7480B72CD48F977DA644C91B5159F573D2772EF844566CFB64EAE89798ED1AE10482C63C1A0H0H9H" TargetMode="External"/><Relationship Id="rId10" Type="http://schemas.openxmlformats.org/officeDocument/2006/relationships/hyperlink" Target="consultantplus://offline/ref=F6DD87C0FDFCC27B060CE4F3F78EA57AD65040631697B7480B72CD48F977DA644C91B5159F573D2772EF84466BCFB64EAE89798ED1AE10482C63C1A0H0H9H" TargetMode="External"/><Relationship Id="rId19" Type="http://schemas.openxmlformats.org/officeDocument/2006/relationships/hyperlink" Target="consultantplus://offline/ref=F6DD87C0FDFCC27B060CE4F3F78EA57AD65040631E92B34A0E7A9042F12ED6664B9EEA02981E312672EF84406590B35BBFD1758ECEB017513061C3HAH0H" TargetMode="External"/><Relationship Id="rId31" Type="http://schemas.openxmlformats.org/officeDocument/2006/relationships/hyperlink" Target="consultantplus://offline/ref=F6DD87C0FDFCC27B060CE4F3F78EA57AD65040631691B54E0A74CD48F977DA644C91B5159F573D2772EF84476ECFB64EAE89798ED1AE10482C63C1A0H0H9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F6DD87C0FDFCC27B060CE4F3F78EA57AD65040631196B1430A7A9042F12ED6664B9EEA02981E312672EF84436590B35BBFD1758ECEB017513061C3HAH0H" TargetMode="External"/><Relationship Id="rId9" Type="http://schemas.openxmlformats.org/officeDocument/2006/relationships/hyperlink" Target="consultantplus://offline/ref=F6DD87C0FDFCC27B060CE4F3F78EA57AD65040631691B54E0A74CD48F977DA644C91B5159F573D2772EF84466BCFB64EAE89798ED1AE10482C63C1A0H0H9H" TargetMode="External"/><Relationship Id="rId14" Type="http://schemas.openxmlformats.org/officeDocument/2006/relationships/hyperlink" Target="consultantplus://offline/ref=F6DD87C0FDFCC27B060CE4F3F78EA57AD65040631392B34A0C7A9042F12ED6664B9EEA1098463D2773F1844170C6E21DHEH8H" TargetMode="External"/><Relationship Id="rId22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27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30" Type="http://schemas.openxmlformats.org/officeDocument/2006/relationships/hyperlink" Target="consultantplus://offline/ref=F6DD87C0FDFCC27B060CE4F3F78EA57AD65040631697B7480B72CD48F977DA644C91B5159F573D2772EF844467CFB64EAE89798ED1AE10482C63C1A0H0H9H" TargetMode="External"/><Relationship Id="rId35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F6DD87C0FDFCC27B060CE4F3F78EA57AD65040631693B54D0A78CD48F977DA644C91B5159F573D2772EF84466BCFB64EAE89798ED1AE10482C63C1A0H0H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6DD87C0FDFCC27B060CE4F3F78EA57AD65040631693B54D0A78CD48F977DA644C91B5159F573D2772EF844668CFB64EAE89798ED1AE10482C63C1A0H0H9H" TargetMode="External"/><Relationship Id="rId17" Type="http://schemas.openxmlformats.org/officeDocument/2006/relationships/hyperlink" Target="consultantplus://offline/ref=F6DD87C0FDFCC27B060CE4F3F78EA57AD65040631090B14D097A9042F12ED6664B9EEA02981E312672EF84406590B35BBFD1758ECEB017513061C3HAH0H" TargetMode="External"/><Relationship Id="rId25" Type="http://schemas.openxmlformats.org/officeDocument/2006/relationships/hyperlink" Target="consultantplus://offline/ref=F6DD87C0FDFCC27B060CE4F3F78EA57AD65040631693B54D0A78CD48F977DA644C91B5159F573D2772EF844666CFB64EAE89798ED1AE10482C63C1A0H0H9H" TargetMode="External"/><Relationship Id="rId33" Type="http://schemas.openxmlformats.org/officeDocument/2006/relationships/hyperlink" Target="consultantplus://offline/ref=F6DD87C0FDFCC27B060CE4F3F78EA57AD6504063109BBC4A097A9042F12ED6664B9EEA02981E312672EF844F6590B35BBFD1758ECEB017513061C3HAH0H" TargetMode="External"/><Relationship Id="rId38" Type="http://schemas.openxmlformats.org/officeDocument/2006/relationships/hyperlink" Target="consultantplus://offline/ref=F6DD87C0FDFCC27B060CFAFEE1E2FB73DB5A1C6F169ABE1C5625CB1FA627DC311ED1EB4CDD122E2675F186466CHC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Елена Владимировна</dc:creator>
  <cp:keywords/>
  <dc:description/>
  <cp:lastModifiedBy>Самсонова Елена Владимировна</cp:lastModifiedBy>
  <cp:revision>1</cp:revision>
  <dcterms:created xsi:type="dcterms:W3CDTF">2022-07-11T07:07:00Z</dcterms:created>
  <dcterms:modified xsi:type="dcterms:W3CDTF">2022-07-11T07:25:00Z</dcterms:modified>
</cp:coreProperties>
</file>